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DA" w:rsidRDefault="00CC4B33" w:rsidP="00CC4B3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Underhållsplan för </w:t>
      </w:r>
      <w:r w:rsidR="004E5789">
        <w:rPr>
          <w:sz w:val="48"/>
          <w:szCs w:val="48"/>
        </w:rPr>
        <w:t>Brf Skäpplandsgatan</w:t>
      </w:r>
    </w:p>
    <w:p w:rsidR="00CC4B33" w:rsidRDefault="00CC4B33" w:rsidP="00CC4B33">
      <w:pPr>
        <w:jc w:val="center"/>
        <w:rPr>
          <w:sz w:val="48"/>
          <w:szCs w:val="48"/>
        </w:rPr>
      </w:pPr>
    </w:p>
    <w:p w:rsidR="00CC4B33" w:rsidRDefault="00CC4B33" w:rsidP="00CC4B33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Vi har haft hjälp av SBC konsulter för att ta fram en underhållsplan</w:t>
      </w:r>
      <w:r w:rsidR="004E5789">
        <w:rPr>
          <w:sz w:val="32"/>
          <w:szCs w:val="32"/>
        </w:rPr>
        <w:t xml:space="preserve"> närmsta åren</w:t>
      </w:r>
      <w:r>
        <w:rPr>
          <w:sz w:val="32"/>
          <w:szCs w:val="32"/>
        </w:rPr>
        <w:t>. Deras uppfattning är att lägga energin på tak och fasad framför stambyte.</w:t>
      </w:r>
      <w:r w:rsidR="004E5789">
        <w:rPr>
          <w:sz w:val="32"/>
          <w:szCs w:val="32"/>
        </w:rPr>
        <w:t xml:space="preserve"> </w:t>
      </w:r>
    </w:p>
    <w:p w:rsidR="00CC4B33" w:rsidRDefault="00CC4B33" w:rsidP="00CC4B33">
      <w:pPr>
        <w:pStyle w:val="Liststycke"/>
        <w:rPr>
          <w:sz w:val="32"/>
          <w:szCs w:val="32"/>
        </w:rPr>
      </w:pPr>
    </w:p>
    <w:p w:rsidR="00CC4B33" w:rsidRDefault="00CC4B33" w:rsidP="00CC4B33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Omläggning tak</w:t>
      </w:r>
    </w:p>
    <w:p w:rsidR="00CC4B33" w:rsidRDefault="00CC4B33" w:rsidP="00CC4B33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Isolering av förråden på taket</w:t>
      </w:r>
      <w:bookmarkStart w:id="0" w:name="_GoBack"/>
      <w:bookmarkEnd w:id="0"/>
    </w:p>
    <w:p w:rsidR="00CC4B33" w:rsidRDefault="00CC4B33" w:rsidP="00CC4B33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Underhåll av tegelfasad</w:t>
      </w:r>
    </w:p>
    <w:p w:rsidR="00CC4B33" w:rsidRDefault="00CC4B33" w:rsidP="00CC4B33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Uppfräschning på gårdsplatsen (Grill, lekplats mm)</w:t>
      </w:r>
    </w:p>
    <w:p w:rsidR="00CC4B33" w:rsidRPr="00CC4B33" w:rsidRDefault="00CC4B33" w:rsidP="00CC4B33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Uppfräschning av trappuppgångarna</w:t>
      </w:r>
    </w:p>
    <w:sectPr w:rsidR="00CC4B33" w:rsidRPr="00CC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22A"/>
    <w:multiLevelType w:val="hybridMultilevel"/>
    <w:tmpl w:val="C50AB7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F3D"/>
    <w:multiLevelType w:val="hybridMultilevel"/>
    <w:tmpl w:val="A69AE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C2763"/>
    <w:multiLevelType w:val="hybridMultilevel"/>
    <w:tmpl w:val="92368D4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33"/>
    <w:rsid w:val="002D4ADA"/>
    <w:rsid w:val="004E5789"/>
    <w:rsid w:val="00C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5055-C391-4C4D-9B50-AE2AE6B4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298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Skapplandsgatan</dc:creator>
  <cp:keywords/>
  <dc:description/>
  <cp:lastModifiedBy>BRF Skapplandsgatan</cp:lastModifiedBy>
  <cp:revision>2</cp:revision>
  <dcterms:created xsi:type="dcterms:W3CDTF">2019-05-05T14:43:00Z</dcterms:created>
  <dcterms:modified xsi:type="dcterms:W3CDTF">2019-05-05T14:56:00Z</dcterms:modified>
</cp:coreProperties>
</file>